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FB" w:rsidRPr="005B29B9" w:rsidRDefault="00C054FB" w:rsidP="00356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C054FB" w:rsidRPr="001C3CB4" w:rsidRDefault="00C054FB" w:rsidP="001C3C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программой учебного предмета «Литература»  5-9  классы на основании учебного плана на 2020 - 2021 учебный год. На изучение предмета отводится 3 часа в неделю.</w:t>
      </w:r>
      <w:r w:rsidRPr="00C054FB">
        <w:rPr>
          <w:rFonts w:ascii="Times New Roman" w:eastAsia="Calibri" w:hAnsi="Times New Roman" w:cs="Times New Roman"/>
          <w:sz w:val="24"/>
          <w:szCs w:val="24"/>
        </w:rPr>
        <w:t xml:space="preserve"> Для  освоения  рабочей программы  учебного  предмета «Литература»  9  класс  используется учебник  В. Я. Коровиной, В.П. Журавлёва, В.И. Коровина</w:t>
      </w:r>
      <w:r w:rsidR="001C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C3CB4" w:rsidRPr="001C3CB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C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чеб. для образовательных организаций </w:t>
      </w:r>
      <w:proofErr w:type="gramStart"/>
      <w:r w:rsidR="001C3CB4" w:rsidRPr="001C3CB4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="001C3CB4" w:rsidRPr="001C3CB4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Просвещение, 2019</w:t>
      </w:r>
      <w:r w:rsidR="001C3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054FB" w:rsidRPr="00592B3B" w:rsidRDefault="00C054FB" w:rsidP="00C054FB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5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191"/>
        <w:gridCol w:w="1275"/>
        <w:gridCol w:w="1276"/>
        <w:gridCol w:w="236"/>
      </w:tblGrid>
      <w:tr w:rsidR="00C054FB" w:rsidRPr="00592B3B" w:rsidTr="001C3CB4">
        <w:trPr>
          <w:gridAfter w:val="1"/>
          <w:wAfter w:w="236" w:type="dxa"/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054FB" w:rsidRPr="00592B3B" w:rsidTr="001C3CB4">
        <w:trPr>
          <w:gridAfter w:val="1"/>
          <w:wAfter w:w="236" w:type="dxa"/>
          <w:trHeight w:val="269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4FB" w:rsidRPr="00466D55" w:rsidRDefault="00C054FB" w:rsidP="001C3CB4">
            <w:pPr>
              <w:spacing w:after="0" w:line="213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Введение </w:t>
            </w:r>
            <w:r w:rsidR="001C3CB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(1 час)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Роль художественной литературы в жизни человека. Художественность как общий признак искусства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F820DD" w:rsidRDefault="00C054FB" w:rsidP="001C3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Путешествие к истокам. Древнерусская литература </w:t>
            </w:r>
            <w:r w:rsidR="001C3C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="001C3CB4"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(5 ч)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196543" w:rsidRDefault="00C054FB" w:rsidP="00764BBA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17">
              <w:rPr>
                <w:rFonts w:ascii="Times New Roman" w:eastAsia="Calibri" w:hAnsi="Times New Roman" w:cs="Times New Roman"/>
                <w:sz w:val="24"/>
                <w:szCs w:val="24"/>
              </w:rPr>
              <w:t>Самобытный характер древнерусской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F7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6543">
              <w:rPr>
                <w:rFonts w:ascii="Times New Roman" w:eastAsia="Calibri" w:hAnsi="Times New Roman" w:cs="Times New Roman"/>
                <w:sz w:val="24"/>
                <w:szCs w:val="24"/>
              </w:rPr>
              <w:t>Этапы развития древнерусской литературы.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</w:pPr>
            <w:r w:rsidRPr="00592B3B">
              <w:rPr>
                <w:spacing w:val="-3"/>
              </w:rPr>
              <w:t>Историческая осно</w:t>
            </w:r>
            <w:r w:rsidRPr="00592B3B">
              <w:rPr>
                <w:spacing w:val="-3"/>
              </w:rPr>
              <w:softHyphen/>
            </w:r>
            <w:r w:rsidRPr="00592B3B">
              <w:rPr>
                <w:spacing w:val="-1"/>
              </w:rPr>
              <w:t xml:space="preserve">ва «Слова о полку </w:t>
            </w:r>
            <w:r w:rsidRPr="00592B3B">
              <w:t>Игореве». Герои и события произведения.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9B7AAD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мир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«Слова…».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Идейный смысл «Слова…»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19654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фольклором.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9B7AAD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Вечные образы в «Слове о …». Образ Русской земли в «Слове …»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3353DE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/р. </w:t>
            </w:r>
            <w:r>
              <w:t xml:space="preserve"> </w:t>
            </w:r>
            <w:r w:rsidRPr="005F1C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эпизода в «Слове..». «Плач Ярославны»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F820DD" w:rsidRDefault="00C054FB" w:rsidP="00764BBA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Литература XVIII в. </w:t>
            </w:r>
            <w:r w:rsidR="001C3C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(10 ч)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F1C76" w:rsidRDefault="00C054FB" w:rsidP="0076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русской литературы  </w:t>
            </w:r>
            <w:proofErr w:type="gramStart"/>
            <w:r w:rsidRPr="005F1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5F1C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5F1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снов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ные этапы развития.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Классицизм в литературе.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М. В. Ломоносов. Гений Ломоносов - личность, судьба. Ломоносов-поэт, филолог,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ученый, реформатор.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9B7AAD" w:rsidRDefault="00C054FB" w:rsidP="00764BBA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«Ода на день восшествия на престол Императрицы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Елисаветы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Петровны 1747 года» и др.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466D55" w:rsidRDefault="00C054FB" w:rsidP="00764BBA">
            <w:pPr>
              <w:spacing w:after="0" w:line="217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Гавриил Романович Державин.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Жизнь и творчество.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before="100" w:beforeAutospacing="1" w:after="100" w:afterAutospacing="1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произведений:</w:t>
            </w:r>
            <w:r w:rsidRPr="00F36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тителям и судьям», «Памятник»,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А.Н.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Радищев.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Личность и судьба писателя.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9B7AAD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российской действительности, «Путешествие 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Москву»  (главы).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9B7AAD" w:rsidRDefault="00C054FB" w:rsidP="00764BB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Николай Михайлович Карамзин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Личность, творче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ство, судьба. Стихотворение  «Осень»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Н.М. Карамзина «Бедная Лиза».  Жизнь простых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людей. Черты сен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тиментализма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повести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DD3535" w:rsidRDefault="00C054FB" w:rsidP="00764BBA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D3535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DD3535" w:rsidRDefault="00C054FB" w:rsidP="00764BBA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</w:t>
            </w:r>
            <w:r w:rsidRPr="00DD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работа по изученному материалу.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1C3CB4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="00C054FB"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Шедевры русской литературы  </w:t>
            </w:r>
            <w:r w:rsidR="00C054FB"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  <w:lang w:val="en-US"/>
              </w:rPr>
              <w:t>XIX</w:t>
            </w:r>
            <w:r w:rsidR="00C054FB"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века:</w:t>
            </w:r>
            <w:r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C054FB"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48 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Литература начала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века: многооб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разие индивидуальностей (обзор)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Романтизм начала XIX века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 Возникновение и о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собен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ности романтизма. Романтический герой. </w:t>
            </w:r>
          </w:p>
          <w:p w:rsidR="00C054FB" w:rsidRPr="00055399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Стихотворные произве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дения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Ф.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Шил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лера и Дж. Г. Байрона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Жуковский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как поэт –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романтик. Элегия «Море»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Жуковский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  <w:r>
              <w:t xml:space="preserve"> </w:t>
            </w:r>
            <w:r w:rsidRPr="0050205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Баллада  «Светлана»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Внеклассное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стантин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Батюшков. Слово о поэте. «Пробуждение, «Мой гений», «Есть наслажде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ние и в дикости ле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сов…»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Е.А. Баратынский.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«Разуверение», «Муза», «Мой дар убог…»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Александр Сергеевич Грибоедов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: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и судьба драматурга.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Грибоедов.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«Горе от ума». Об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зор содержания. Чтение ключевых сцен пьесы. Осо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бенности компо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зиции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комедии.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58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Фамусовская</w:t>
            </w:r>
            <w:proofErr w:type="spellEnd"/>
            <w:r w:rsidRPr="00A358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Москва  в комедии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«Горе от ума».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  <w:rPr>
                <w:rFonts w:eastAsia="Calibri"/>
              </w:rPr>
            </w:pPr>
            <w:r w:rsidRPr="00592B3B">
              <w:t>Чацкий в системе образов комедии. Общечеловечес</w:t>
            </w:r>
            <w:r w:rsidRPr="00592B3B">
              <w:softHyphen/>
            </w:r>
            <w:r w:rsidRPr="00592B3B">
              <w:rPr>
                <w:spacing w:val="-3"/>
              </w:rPr>
              <w:t>кое звучание обра</w:t>
            </w:r>
            <w:r w:rsidRPr="00592B3B">
              <w:rPr>
                <w:spacing w:val="-3"/>
              </w:rPr>
              <w:softHyphen/>
            </w:r>
            <w:r w:rsidRPr="00592B3B">
              <w:t>зов персонажей.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Скалозуба,  Молчалина, Репетилова. 4-е действие комедии.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4702B5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4702B5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4702B5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27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4702B5" w:rsidRDefault="00C054FB" w:rsidP="00764BBA">
            <w:pPr>
              <w:shd w:val="clear" w:color="auto" w:fill="FFFFFF"/>
              <w:spacing w:after="0" w:line="216" w:lineRule="exact"/>
              <w:ind w:right="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2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Язык комедии А.С. </w:t>
            </w:r>
            <w:r w:rsidRPr="004702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Грибоедова «Горе </w:t>
            </w:r>
            <w:r w:rsidRPr="004702B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от ума». Преодоле</w:t>
            </w:r>
            <w:r w:rsidRPr="004702B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softHyphen/>
            </w:r>
            <w:r w:rsidRPr="004702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канонов клас</w:t>
            </w:r>
            <w:r w:rsidRPr="004702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сицизма в коме</w:t>
            </w:r>
            <w:r w:rsidRPr="004702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дии.  Обучение анализу эпизода драматического произведения (по комедии «Горе от ума»).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4702B5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4702B5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  <w:rPr>
                <w:rFonts w:eastAsia="Calibri"/>
              </w:rPr>
            </w:pPr>
            <w:r w:rsidRPr="00592B3B">
              <w:t>И.А.    Гончаров. «</w:t>
            </w:r>
            <w:proofErr w:type="spellStart"/>
            <w:r w:rsidRPr="00592B3B">
              <w:t>Мильон</w:t>
            </w:r>
            <w:proofErr w:type="spellEnd"/>
            <w:r w:rsidRPr="00592B3B">
              <w:t xml:space="preserve"> терза</w:t>
            </w:r>
            <w:r w:rsidRPr="00592B3B">
              <w:softHyphen/>
              <w:t>ний». Подготовка к домашнему со</w:t>
            </w:r>
            <w:r w:rsidRPr="00592B3B">
              <w:rPr>
                <w:spacing w:val="-1"/>
              </w:rPr>
              <w:t>чинению по коме</w:t>
            </w:r>
            <w:r w:rsidRPr="00592B3B">
              <w:rPr>
                <w:spacing w:val="-3"/>
              </w:rPr>
              <w:t>дии «Горе от ума».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29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развития речи. Сочинение по пьесе А.С.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Грибоедова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«Горе от ума»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Пушкин.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Личность и судьба Пушкина. Становле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ние Пушкин</w:t>
            </w:r>
            <w:proofErr w:type="gram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поэта.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А. С. Пушкин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Казани.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A3583B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Тема свободы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власти в лирике Пушкина.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«К морю», «Анчар».</w:t>
            </w:r>
            <w:r>
              <w:t xml:space="preserve"> </w:t>
            </w:r>
            <w:r w:rsidRPr="00A3583B"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Лирика петербургского периода «Деревня», «К Чаадаеву».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Любовь как гармо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ния души в интим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ной лирике Пуш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кина. Адресаты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любовной лирики.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поэта и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эзии в лирике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Пушкина. Начальное поня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тие о реализме.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4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35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0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письменной рабо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те:</w:t>
            </w:r>
          </w:p>
          <w:p w:rsidR="00C054FB" w:rsidRPr="00F820DD" w:rsidRDefault="00C054FB" w:rsidP="00764BBA">
            <w:pPr>
              <w:shd w:val="clear" w:color="auto" w:fill="FFFFFF"/>
              <w:spacing w:before="34" w:after="0" w:line="216" w:lineRule="exact"/>
              <w:ind w:right="1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«Сопоставитель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ный анализ сти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хотворений «Па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мятник» Пушкина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«Памятник» Державина.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0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Пушкин. «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Цыганы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5F1C7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романтическая поэма: особенности композиции, образной системы, содержания, языка.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A3583B" w:rsidRDefault="00C054FB" w:rsidP="00764BBA">
            <w:pPr>
              <w:shd w:val="clear" w:color="auto" w:fill="FFFFFF"/>
              <w:spacing w:before="5"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Внеклассное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Тукай.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судьба.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trHeight w:val="2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Пушкина «Евгений    Оне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гин». История 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здания. Замысел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Типическое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индивидуальное 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образах Онегина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Ленского. Траги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итоги жиз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ненного пути.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Пушкин. Та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тьяна Ларина -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нравственный иде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ал. Татьяна и Оль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га.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Эволюция взаимо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отношений Татья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ны   и   Онегина.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двух пи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1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Автор как идейно-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композиционный и      лирический центр    романа.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Онегинская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фа. Пейзаж в 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мане.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Пушкинская эпоха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 романе «Евгений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Оне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гин». «Энцик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лопедия русской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жизни». Пушкинский роман в зерка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 критики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44-45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  <w:spacing w:before="0" w:beforeAutospacing="0" w:after="0" w:afterAutospacing="0"/>
            </w:pPr>
            <w:r w:rsidRPr="00592B3B">
              <w:rPr>
                <w:b/>
              </w:rPr>
              <w:t>Сочинение по роману А.С.</w:t>
            </w:r>
            <w:r>
              <w:rPr>
                <w:b/>
              </w:rPr>
              <w:t xml:space="preserve"> </w:t>
            </w:r>
            <w:r w:rsidRPr="00592B3B">
              <w:rPr>
                <w:b/>
              </w:rPr>
              <w:t>Пушкина «Евгений Онегин»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  <w:spacing w:before="0" w:beforeAutospacing="0" w:after="0" w:afterAutospacing="0"/>
            </w:pPr>
            <w:r w:rsidRPr="00592B3B">
              <w:rPr>
                <w:spacing w:val="-3"/>
              </w:rPr>
              <w:t xml:space="preserve">А.С. </w:t>
            </w:r>
            <w:r w:rsidRPr="00592B3B">
              <w:rPr>
                <w:spacing w:val="-2"/>
              </w:rPr>
              <w:t xml:space="preserve">Пушкин «Моцарт </w:t>
            </w:r>
            <w:r w:rsidRPr="00592B3B">
              <w:t>и Сальери». Проблема «гения и злодейства»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CB4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М. Ю.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Лермонтов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творчест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Мотивы вольности и оди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ночества в лирике </w:t>
            </w:r>
          </w:p>
          <w:p w:rsidR="00C054FB" w:rsidRPr="00502054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(«Парус», «И скуч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но, и грустно»).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tabs>
                <w:tab w:val="left" w:pos="259"/>
              </w:tabs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поэта-про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рока в лирике Лер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монтова («Смерть поэта», «Поэт», «Пророк»),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</w:pPr>
            <w:r w:rsidRPr="00592B3B">
              <w:t>Адресаты любов</w:t>
            </w:r>
            <w:r w:rsidRPr="00592B3B">
              <w:softHyphen/>
              <w:t xml:space="preserve">ной лирики М. </w:t>
            </w:r>
            <w:r w:rsidRPr="00592B3B">
              <w:rPr>
                <w:spacing w:val="-1"/>
              </w:rPr>
              <w:t>Лермонтова</w:t>
            </w:r>
            <w:r>
              <w:rPr>
                <w:spacing w:val="-1"/>
              </w:rPr>
              <w:t>.</w:t>
            </w:r>
            <w:r w:rsidRPr="00592B3B">
              <w:rPr>
                <w:spacing w:val="-1"/>
              </w:rPr>
              <w:t xml:space="preserve"> «Нет, </w:t>
            </w:r>
            <w:r w:rsidRPr="00592B3B">
              <w:t xml:space="preserve">не тебя так пылко я люблю..., </w:t>
            </w:r>
            <w:r w:rsidRPr="00592B3B">
              <w:rPr>
                <w:i/>
                <w:iCs/>
              </w:rPr>
              <w:t xml:space="preserve">«Я </w:t>
            </w:r>
            <w:r w:rsidRPr="00592B3B">
              <w:t xml:space="preserve">не </w:t>
            </w:r>
            <w:proofErr w:type="gramStart"/>
            <w:r w:rsidRPr="00592B3B">
              <w:t>достоин</w:t>
            </w:r>
            <w:proofErr w:type="gramEnd"/>
            <w:r w:rsidRPr="00592B3B">
              <w:t xml:space="preserve">   может быть...».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02054" w:rsidRDefault="00C054FB" w:rsidP="001C3CB4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безвреме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нья в лирике Лер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монтова.    Тема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«Дума», «Родина».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tabs>
                <w:tab w:val="left" w:pos="254"/>
              </w:tabs>
              <w:spacing w:after="0" w:line="216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«Герой   нашего времени» — пер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вый психологи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ческий роман в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русской литерату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ре.    Сложн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ость композиции.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tabs>
                <w:tab w:val="left" w:pos="413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Печорин как пред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ставитель «порт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рета поколения». Загадка в главах «Бела», «Максим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Максимыч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tabs>
                <w:tab w:val="left" w:pos="216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«Журнал Печори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на» как средство самораскрытия характера героя.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мужских обра</w:t>
            </w:r>
            <w:r w:rsidRPr="00592B3B">
              <w:softHyphen/>
              <w:t>зов.   Дружба   в жизни Печорина.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женских обра</w:t>
            </w:r>
            <w:r w:rsidRPr="00592B3B">
              <w:softHyphen/>
              <w:t>зов.   Любовь   в жизни Печорина.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56-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57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Печорин в оценке Белинского.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со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чинению.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02054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Николай Васильевич Гоголь.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Личность и судьба Гоголя.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61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Основные этапы жизни и творчества.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CB4" w:rsidRDefault="00C054FB" w:rsidP="00764BBA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Поэма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твые души» - история создания. </w:t>
            </w:r>
          </w:p>
          <w:p w:rsidR="00C054FB" w:rsidRPr="00502054" w:rsidRDefault="00C054FB" w:rsidP="00764BBA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Особенности жанра, композиции, многообразие тематики, смысл заглавия.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60-61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CB4" w:rsidRDefault="00C054FB" w:rsidP="00764BBA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«Помещики-расточители» и помещ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«накопители» в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поэме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Гоголя «Мертв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души». </w:t>
            </w:r>
          </w:p>
          <w:p w:rsidR="00C054FB" w:rsidRPr="00502054" w:rsidRDefault="00C054FB" w:rsidP="00764BBA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Манилов и Коро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бочка.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02054" w:rsidRDefault="00C054FB" w:rsidP="00764BBA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«Неуловимый Чи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чиков».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Гоголя «Шинель». Тема города и «Маленького человека».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родины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поэме Н.В. Гоголя.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«Мертвые души». Поэма в оценках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В.Г.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Белинского.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F820DD" w:rsidRDefault="00C054FB" w:rsidP="00764BBA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36C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Художественные вершины литературы середины XIX века </w:t>
            </w:r>
            <w:r w:rsidR="001C3CB4" w:rsidRPr="00AA36C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AA36C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(11 ч)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02054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Федор Михайлович Достоевский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Достоевский о себе в письмах и «Днев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нике писателя».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Повесть «Бедные люди».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F820DD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«Белые ночи»...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Ее место в твор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честве писателя.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Роль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истории Настень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ки в повести «Белые ночи».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сравнительную характеристику героев.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А.Н. Островский. Слово о писателе. «Бедность не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рок». Особенности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сюжета. Патриар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хальный мир в пье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Любовь в патриар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хальном мире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«Бедность не порок».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дия    как    жанр драматургии.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Сочинение-мини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атюра «Почему главным действу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ющим лицом пье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сы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Торцова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02054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Толстой: жизнь и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Автобиографичес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кая трилогия «Дет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ство»,  «Отроче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ство», «Юность».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tabs>
                <w:tab w:val="left" w:pos="-108"/>
              </w:tabs>
              <w:spacing w:before="10" w:after="0" w:line="216" w:lineRule="exact"/>
              <w:ind w:right="9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повествования Л.Н.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Толстого. Приёмы психологического анализа героя. Анализ главы «Я провал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иваюсь».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tabs>
                <w:tab w:val="left" w:pos="240"/>
              </w:tabs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Чехов.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Становление личности писателя.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 Чехов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Рассказ «Тоска». Герои Чехова и их жизненная позиция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A65E1F" w:rsidRDefault="00C054FB" w:rsidP="0076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65E1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</w:t>
            </w:r>
            <w:proofErr w:type="gramEnd"/>
            <w:r w:rsidRPr="00A65E1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/р. Сочинение «В </w:t>
            </w:r>
            <w:r w:rsidRPr="00A65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чём особенности  изображения внутреннего мира </w:t>
            </w:r>
            <w:r w:rsidRPr="00A65E1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героев русской ли</w:t>
            </w:r>
            <w:r w:rsidRPr="00A65E1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softHyphen/>
            </w:r>
            <w:r w:rsidRPr="00A65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тературы 19 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F820DD" w:rsidRDefault="00C054FB" w:rsidP="00764BBA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Страницы литературы XX века </w:t>
            </w:r>
            <w:r w:rsidR="00AA36C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(22 ч)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663402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Русская литература ХХ века. Многообразие жанров и направлений.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</w:pPr>
            <w:r w:rsidRPr="00663402">
              <w:rPr>
                <w:rFonts w:eastAsia="Calibri"/>
                <w:color w:val="1A171C"/>
              </w:rPr>
              <w:t>И.А.</w:t>
            </w:r>
            <w:r>
              <w:rPr>
                <w:rFonts w:eastAsia="Calibri"/>
                <w:color w:val="1A171C"/>
              </w:rPr>
              <w:t xml:space="preserve"> </w:t>
            </w:r>
            <w:r w:rsidRPr="00663402">
              <w:rPr>
                <w:rFonts w:eastAsia="Calibri"/>
                <w:color w:val="1A171C"/>
              </w:rPr>
              <w:t>Бунин. Слово о писателе.</w:t>
            </w:r>
            <w:r>
              <w:rPr>
                <w:rFonts w:eastAsia="Calibri"/>
                <w:color w:val="1A171C"/>
              </w:rPr>
              <w:t xml:space="preserve"> </w:t>
            </w:r>
            <w:r w:rsidRPr="00592B3B">
              <w:rPr>
                <w:rFonts w:eastAsia="Calibri"/>
                <w:color w:val="1A171C"/>
              </w:rPr>
              <w:t>Мастерство  И.А.</w:t>
            </w:r>
            <w:r>
              <w:rPr>
                <w:rFonts w:eastAsia="Calibri"/>
                <w:color w:val="1A171C"/>
              </w:rPr>
              <w:t xml:space="preserve"> </w:t>
            </w:r>
            <w:r w:rsidRPr="00592B3B">
              <w:rPr>
                <w:rFonts w:eastAsia="Calibri"/>
                <w:color w:val="1A171C"/>
              </w:rPr>
              <w:t>Бунина в рассказе  «Темные аллеи»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Булгаков. </w:t>
            </w:r>
            <w:r>
              <w:t xml:space="preserve"> </w:t>
            </w:r>
            <w:r w:rsidRPr="00663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о писателе.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«Собачье сердце»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402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социальная обстановка и новая психология в повести М. А. Булгакова «Собачье сердце»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ind w:right="100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Русские поэты «серебряного века».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Александр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Блок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6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«Русь». Родина как единая тема в творчестве Блока.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4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  <w:rPr>
                <w:rFonts w:eastAsia="Calibri"/>
              </w:rPr>
            </w:pPr>
            <w:r w:rsidRPr="00592B3B">
              <w:t>С.А.</w:t>
            </w:r>
            <w:r>
              <w:t xml:space="preserve"> </w:t>
            </w:r>
            <w:r w:rsidRPr="00592B3B">
              <w:t>Есенин. Сло</w:t>
            </w:r>
            <w:r w:rsidRPr="00592B3B">
              <w:softHyphen/>
              <w:t>во о поэте. Тема Родины в лирике С.А.</w:t>
            </w:r>
            <w:r>
              <w:t xml:space="preserve"> </w:t>
            </w:r>
            <w:r w:rsidRPr="00592B3B">
              <w:t>Есенина.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  <w:rPr>
                <w:rFonts w:eastAsia="Calibri"/>
              </w:rPr>
            </w:pPr>
            <w:r w:rsidRPr="00592B3B">
              <w:t>Размышле</w:t>
            </w:r>
            <w:r>
              <w:t>ния о жизни, природе, предназна</w:t>
            </w:r>
            <w:r w:rsidRPr="00592B3B">
              <w:t>чении</w:t>
            </w:r>
            <w:r>
              <w:t xml:space="preserve"> </w:t>
            </w:r>
            <w:r w:rsidRPr="00592B3B">
              <w:rPr>
                <w:spacing w:val="-2"/>
              </w:rPr>
              <w:t xml:space="preserve">человека в лирике </w:t>
            </w:r>
            <w:r w:rsidRPr="00592B3B">
              <w:t>С.А.</w:t>
            </w:r>
            <w:r>
              <w:t xml:space="preserve"> </w:t>
            </w:r>
            <w:r w:rsidRPr="00592B3B">
              <w:t>Есенина. На</w:t>
            </w:r>
            <w:r w:rsidRPr="00592B3B">
              <w:softHyphen/>
              <w:t>родная основа ли</w:t>
            </w:r>
            <w:r w:rsidRPr="00592B3B">
              <w:softHyphen/>
              <w:t>рики.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Маяковский. Новаторство поэта. «Послушай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те», «Прозаседав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шиеся», «Нате!»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ана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лиз стихотворе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ний «Люблю», «А вы могли бы?»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Цветаева: судьба,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во. «Если душа ро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дилась крылатой».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поэтессой 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Ахматовой Стихотворения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отраже</w:t>
            </w: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нье вашего лица»,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«Слово о себе».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F820DD" w:rsidRDefault="00C054FB" w:rsidP="00764BBA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Заболоцкий.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мироздания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pStyle w:val="p15"/>
              <w:rPr>
                <w:rFonts w:eastAsia="Calibri"/>
              </w:rPr>
            </w:pPr>
            <w:r w:rsidRPr="00592B3B">
              <w:t>Б.Л.</w:t>
            </w:r>
            <w:r>
              <w:t xml:space="preserve"> </w:t>
            </w:r>
            <w:r w:rsidRPr="00592B3B">
              <w:t xml:space="preserve">Пастернак. Слово о поэте. </w:t>
            </w:r>
            <w:r>
              <w:t xml:space="preserve"> </w:t>
            </w:r>
            <w:r w:rsidRPr="001F46B2">
              <w:t>Философская глубина лирики поэта.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А.Т.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Твардовский.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 о  поэте.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Раздумья о Родине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 о природе в ли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рике поэта.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Шолохов. Рассказ «Судьба человека». Судьба Родины и судьба человека.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авторского повествования в рассказе «Судьба человека»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93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А.И.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Солженицын.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о писателе.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Повесть «</w:t>
            </w:r>
            <w:proofErr w:type="spell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Матрёнин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Образ праведницы в рассказе «</w:t>
            </w:r>
            <w:proofErr w:type="spellStart"/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Матрё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нин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двор». Трагизм её судьбы. Нравственный смысл рассказа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- притчи.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26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95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3512C1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</w:pPr>
            <w:r w:rsidRPr="003512C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96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«Музыка поэзии»</w:t>
            </w:r>
            <w:r w:rsidRPr="00133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Романсы и песни, написанные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стихи русских поэтов.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97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Муса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 Жизнь и т</w:t>
            </w:r>
            <w:r w:rsidR="00AA36C5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ворчество </w:t>
            </w:r>
            <w:proofErr w:type="spellStart"/>
            <w:r w:rsidR="00AA36C5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Джалиля</w:t>
            </w:r>
            <w:proofErr w:type="spellEnd"/>
            <w:r w:rsidR="00AA36C5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.   Стихотворени</w:t>
            </w:r>
            <w:r w:rsidRPr="001F46B2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: </w:t>
            </w:r>
            <w:r w:rsidRPr="001F46B2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«Платок», «Красная ромашка»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и др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.</w:t>
            </w:r>
            <w:r w:rsidRPr="001F46B2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Зарубежная литература </w:t>
            </w:r>
            <w:r w:rsidR="00AA36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(5 часов)</w:t>
            </w: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98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4FB" w:rsidRPr="00055399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Гай Валерий Катулл. Квинт Гораций </w:t>
            </w:r>
            <w:proofErr w:type="spellStart"/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Флакк</w:t>
            </w:r>
            <w:proofErr w:type="spellEnd"/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. Слово о поэтах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99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4FB" w:rsidRPr="00055399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Данте Алигьери. Универсально-философский характер «Божественной комедии»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100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Уильям Шекспир. «Гамлет» - «пьеса  на века»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101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055399" w:rsidRDefault="00C054FB" w:rsidP="00764BB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И.В. Гете. «Фауст» - философская трагедия эпохи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Просвещения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4FB" w:rsidRPr="00592B3B" w:rsidTr="001C3CB4">
        <w:trPr>
          <w:gridAfter w:val="1"/>
          <w:wAfter w:w="236" w:type="dxa"/>
          <w:trHeight w:val="3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102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Подведение итогов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4FB" w:rsidRPr="00592B3B" w:rsidRDefault="00C054FB" w:rsidP="00764B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054FB" w:rsidRDefault="00C054FB" w:rsidP="00C054FB">
      <w:pPr>
        <w:shd w:val="clear" w:color="auto" w:fill="FFFFFF"/>
        <w:spacing w:after="0" w:line="240" w:lineRule="auto"/>
      </w:pPr>
    </w:p>
    <w:p w:rsidR="0041500D" w:rsidRDefault="00356BA5"/>
    <w:sectPr w:rsidR="0041500D" w:rsidSect="00C054FB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F5"/>
    <w:rsid w:val="000B62F7"/>
    <w:rsid w:val="001C3CB4"/>
    <w:rsid w:val="00356BA5"/>
    <w:rsid w:val="007C06C6"/>
    <w:rsid w:val="008D37F5"/>
    <w:rsid w:val="00AA36C5"/>
    <w:rsid w:val="00AD4C13"/>
    <w:rsid w:val="00C0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C0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C0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2020-10-19T10:44:00Z</dcterms:created>
  <dcterms:modified xsi:type="dcterms:W3CDTF">2020-10-20T06:21:00Z</dcterms:modified>
</cp:coreProperties>
</file>